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Pr="00CB2E93" w:rsidRDefault="007214AA" w:rsidP="00CB2E9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</w:pPr>
      <w:r w:rsidRPr="00CB2E93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Call to Action partners meeting 15 June 2022</w:t>
      </w:r>
    </w:p>
    <w:p w:rsidR="007214AA" w:rsidRPr="00CB2E93" w:rsidRDefault="007214AA" w:rsidP="00CB2E9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</w:pPr>
      <w:r w:rsidRPr="00CB2E93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High-level segment on day 1:</w:t>
      </w:r>
    </w:p>
    <w:p w:rsidR="007214AA" w:rsidRPr="00E211B5" w:rsidRDefault="007214AA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11B5">
        <w:rPr>
          <w:rFonts w:ascii="Times New Roman" w:hAnsi="Times New Roman" w:cs="Times New Roman"/>
          <w:b/>
          <w:sz w:val="28"/>
          <w:szCs w:val="28"/>
          <w:lang w:val="en-GB"/>
        </w:rPr>
        <w:t>Reflections on Call to Action partnership and its value-add – how can we strengthen our collective action globally and on the ground?</w:t>
      </w:r>
      <w:r w:rsidR="00255E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proofErr w:type="gramStart"/>
      <w:r w:rsidR="00255E0D">
        <w:rPr>
          <w:rFonts w:ascii="Times New Roman" w:hAnsi="Times New Roman" w:cs="Times New Roman"/>
          <w:b/>
          <w:sz w:val="28"/>
          <w:szCs w:val="28"/>
          <w:lang w:val="en-GB"/>
        </w:rPr>
        <w:t>speaking</w:t>
      </w:r>
      <w:proofErr w:type="gramEnd"/>
      <w:r w:rsidR="00255E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time 5-6 min )</w:t>
      </w:r>
    </w:p>
    <w:p w:rsidR="007214AA" w:rsidRPr="00E211B5" w:rsidRDefault="007214AA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211B5">
        <w:rPr>
          <w:rFonts w:ascii="Times New Roman" w:hAnsi="Times New Roman" w:cs="Times New Roman"/>
          <w:b/>
          <w:sz w:val="28"/>
          <w:szCs w:val="28"/>
          <w:lang w:val="en-GB"/>
        </w:rPr>
        <w:t>High-level speakers:</w:t>
      </w:r>
    </w:p>
    <w:p w:rsidR="0081707E" w:rsidRDefault="0081707E" w:rsidP="00255E0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214AA" w:rsidRPr="00255E0D" w:rsidRDefault="007214AA" w:rsidP="00255E0D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5B64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UNHCR: </w:t>
      </w:r>
      <w:r w:rsidR="00E211B5" w:rsidRPr="005B6498">
        <w:rPr>
          <w:rFonts w:ascii="Times New Roman" w:hAnsi="Times New Roman" w:cs="Times New Roman"/>
          <w:b/>
          <w:sz w:val="28"/>
          <w:szCs w:val="28"/>
          <w:lang w:val="en-GB"/>
        </w:rPr>
        <w:t>Ms. Elizabeth Tan, Director of the Division of International Protection</w:t>
      </w:r>
      <w:r w:rsidR="00255E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B623DB" w:rsidRDefault="005B6498" w:rsidP="0062341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3415">
        <w:rPr>
          <w:rFonts w:ascii="Times New Roman" w:hAnsi="Times New Roman" w:cs="Times New Roman"/>
          <w:sz w:val="28"/>
          <w:szCs w:val="28"/>
          <w:lang w:val="en-GB"/>
        </w:rPr>
        <w:t>Question:</w:t>
      </w:r>
      <w:r w:rsidR="0082378C" w:rsidRPr="0062341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2378C" w:rsidRPr="008170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 a member of the Call to Action, what has been UNHCR's experience in advancing the vision and objectives of the Call to Action platform into reality</w:t>
      </w:r>
      <w:r w:rsidR="0082378C" w:rsidRPr="006234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</w:p>
    <w:p w:rsidR="00623415" w:rsidRDefault="00623415" w:rsidP="00623415">
      <w:pPr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96F93" w:rsidRDefault="00396F93" w:rsidP="00255E0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55E0D" w:rsidRDefault="00E211B5" w:rsidP="00255E0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6498">
        <w:rPr>
          <w:rFonts w:ascii="Times New Roman" w:hAnsi="Times New Roman" w:cs="Times New Roman"/>
          <w:b/>
          <w:sz w:val="28"/>
          <w:szCs w:val="28"/>
          <w:lang w:val="en-GB"/>
        </w:rPr>
        <w:t>IOM</w:t>
      </w:r>
      <w:r w:rsidR="005B6498" w:rsidRPr="005B64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255E0D" w:rsidRPr="00255E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Mr. </w:t>
      </w:r>
      <w:r w:rsidR="00255E0D" w:rsidRPr="00255E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Jeffrey </w:t>
      </w:r>
      <w:proofErr w:type="spellStart"/>
      <w:r w:rsidR="00255E0D" w:rsidRPr="00255E0D">
        <w:rPr>
          <w:rFonts w:ascii="Times New Roman" w:hAnsi="Times New Roman" w:cs="Times New Roman"/>
          <w:b/>
          <w:sz w:val="28"/>
          <w:szCs w:val="28"/>
          <w:lang w:val="en-US"/>
        </w:rPr>
        <w:t>Labovitz</w:t>
      </w:r>
      <w:proofErr w:type="spellEnd"/>
      <w:r w:rsidR="00255E0D" w:rsidRPr="00255E0D">
        <w:rPr>
          <w:rFonts w:ascii="Times New Roman" w:hAnsi="Times New Roman" w:cs="Times New Roman"/>
          <w:b/>
          <w:sz w:val="28"/>
          <w:szCs w:val="28"/>
          <w:lang w:val="en-US"/>
        </w:rPr>
        <w:t>, Director of Department of Emergencies (DOE)</w:t>
      </w:r>
      <w:r w:rsidR="00255E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B5BE4" w:rsidRPr="001B5BE4" w:rsidRDefault="005B6498" w:rsidP="001B5BE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6498">
        <w:rPr>
          <w:rFonts w:ascii="Times New Roman" w:hAnsi="Times New Roman" w:cs="Times New Roman"/>
          <w:sz w:val="28"/>
          <w:szCs w:val="28"/>
          <w:lang w:val="en-GB"/>
        </w:rPr>
        <w:t>Question:</w:t>
      </w:r>
      <w:r w:rsidR="001B5B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5BE4" w:rsidRPr="001B5B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IOM’s efforts to address GBV </w:t>
      </w:r>
      <w:proofErr w:type="gramStart"/>
      <w:r w:rsidR="001B5BE4" w:rsidRPr="001B5BE4">
        <w:rPr>
          <w:rFonts w:ascii="Times New Roman" w:hAnsi="Times New Roman" w:cs="Times New Roman"/>
          <w:i/>
          <w:sz w:val="28"/>
          <w:szCs w:val="28"/>
          <w:lang w:val="en-US"/>
        </w:rPr>
        <w:t>are predominantly focused</w:t>
      </w:r>
      <w:proofErr w:type="gramEnd"/>
      <w:r w:rsidR="001B5BE4" w:rsidRPr="001B5B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Risk Mitigation efforts, it is important for other non-traditional GBV actors to see themselves within the Call to Action also. Can you expand </w:t>
      </w:r>
      <w:proofErr w:type="gramStart"/>
      <w:r w:rsidR="001B5BE4" w:rsidRPr="001B5BE4">
        <w:rPr>
          <w:rFonts w:ascii="Times New Roman" w:hAnsi="Times New Roman" w:cs="Times New Roman"/>
          <w:i/>
          <w:sz w:val="28"/>
          <w:szCs w:val="28"/>
          <w:lang w:val="en-US"/>
        </w:rPr>
        <w:t>on  how</w:t>
      </w:r>
      <w:proofErr w:type="gramEnd"/>
      <w:r w:rsidR="001B5BE4" w:rsidRPr="001B5B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</w:t>
      </w:r>
      <w:r w:rsidR="001B5BE4" w:rsidRPr="001B5BE4">
        <w:rPr>
          <w:rFonts w:ascii="Times New Roman" w:hAnsi="Times New Roman" w:cs="Times New Roman"/>
          <w:i/>
          <w:iCs/>
          <w:sz w:val="28"/>
          <w:szCs w:val="28"/>
          <w:lang w:val="en-US"/>
        </w:rPr>
        <w:t>Call to Action</w:t>
      </w:r>
      <w:r w:rsidR="001B5BE4" w:rsidRPr="001B5B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has impacted IOM’s approach to addressing GBV in emergencies?</w:t>
      </w:r>
    </w:p>
    <w:p w:rsidR="0081707E" w:rsidRPr="0081707E" w:rsidRDefault="0081707E" w:rsidP="0081707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255E0D" w:rsidRPr="00223F1D" w:rsidRDefault="005B6498" w:rsidP="00255E0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A3426">
        <w:rPr>
          <w:rFonts w:ascii="Times New Roman" w:hAnsi="Times New Roman" w:cs="Times New Roman"/>
          <w:b/>
          <w:sz w:val="28"/>
          <w:szCs w:val="28"/>
          <w:lang w:val="en-GB"/>
        </w:rPr>
        <w:t>Norway</w:t>
      </w:r>
      <w:r w:rsidR="007A3426" w:rsidRPr="007A34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Ms Cathrine Andersen, Special </w:t>
      </w:r>
      <w:r w:rsidR="007A3426" w:rsidRPr="00223F1D">
        <w:rPr>
          <w:rFonts w:ascii="Times New Roman" w:hAnsi="Times New Roman" w:cs="Times New Roman"/>
          <w:b/>
          <w:sz w:val="28"/>
          <w:szCs w:val="28"/>
          <w:lang w:val="en-GB"/>
        </w:rPr>
        <w:t>representative for protection of civilians</w:t>
      </w:r>
    </w:p>
    <w:p w:rsidR="00223F1D" w:rsidRPr="00095D36" w:rsidRDefault="005B6498" w:rsidP="00223F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5B6498">
        <w:rPr>
          <w:rFonts w:ascii="Times New Roman" w:hAnsi="Times New Roman" w:cs="Times New Roman"/>
          <w:sz w:val="28"/>
          <w:szCs w:val="28"/>
          <w:lang w:val="en-GB"/>
        </w:rPr>
        <w:t>Question:</w:t>
      </w:r>
      <w:r w:rsidR="00223F1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23F1D" w:rsidRPr="00095D36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How can the Call to Action as a network ensure a </w:t>
      </w:r>
      <w:r w:rsidR="00223F1D" w:rsidRPr="00095D3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GB"/>
        </w:rPr>
        <w:t xml:space="preserve">stronger </w:t>
      </w:r>
      <w:r w:rsidR="00223F1D" w:rsidRPr="00095D36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operational focus, more global funding </w:t>
      </w:r>
      <w:r w:rsidR="00223F1D" w:rsidRPr="00095D3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GB"/>
        </w:rPr>
        <w:t xml:space="preserve">and a better recognition to the key role of national and local organizations, including local women’s organizations to prevent and protect people at risk of </w:t>
      </w:r>
      <w:r w:rsidR="00223F1D" w:rsidRPr="00095D3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>sexual and gender-based violence</w:t>
      </w:r>
      <w:r w:rsidR="00223F1D" w:rsidRPr="00095D3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GB"/>
        </w:rPr>
        <w:t xml:space="preserve"> in humanitarian </w:t>
      </w:r>
      <w:proofErr w:type="gramStart"/>
      <w:r w:rsidR="00223F1D" w:rsidRPr="00095D3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en-GB"/>
        </w:rPr>
        <w:t>crises.</w:t>
      </w:r>
      <w:proofErr w:type="gramEnd"/>
      <w:r w:rsidR="00223F1D" w:rsidRPr="00095D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GB"/>
        </w:rPr>
        <w:t xml:space="preserve"> </w:t>
      </w:r>
    </w:p>
    <w:p w:rsidR="005B6498" w:rsidRPr="00095D36" w:rsidRDefault="005B6498" w:rsidP="00255E0D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1707E" w:rsidRDefault="0081707E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B6498" w:rsidRPr="0081707E" w:rsidRDefault="005B6498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1707E">
        <w:rPr>
          <w:rFonts w:ascii="Times New Roman" w:hAnsi="Times New Roman" w:cs="Times New Roman"/>
          <w:b/>
          <w:sz w:val="28"/>
          <w:szCs w:val="28"/>
          <w:lang w:val="en-GB"/>
        </w:rPr>
        <w:t>Germany</w:t>
      </w:r>
      <w:r w:rsidR="007A3912" w:rsidRPr="0081707E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7A3912" w:rsidRPr="00817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Mr. Joachim </w:t>
      </w:r>
      <w:proofErr w:type="spellStart"/>
      <w:r w:rsidR="007A3912" w:rsidRPr="0081707E">
        <w:rPr>
          <w:rFonts w:ascii="Times New Roman" w:hAnsi="Times New Roman" w:cs="Times New Roman"/>
          <w:b/>
          <w:sz w:val="28"/>
          <w:szCs w:val="28"/>
          <w:lang w:val="en-US"/>
        </w:rPr>
        <w:t>Bleicker</w:t>
      </w:r>
      <w:proofErr w:type="spellEnd"/>
      <w:r w:rsidR="007A3912" w:rsidRPr="0081707E">
        <w:rPr>
          <w:rFonts w:ascii="Times New Roman" w:hAnsi="Times New Roman" w:cs="Times New Roman"/>
          <w:b/>
          <w:sz w:val="28"/>
          <w:szCs w:val="28"/>
          <w:lang w:val="en-US"/>
        </w:rPr>
        <w:t>, Deputy Ambassador to Denmark</w:t>
      </w:r>
      <w:r w:rsidR="007A3912" w:rsidRPr="0081707E">
        <w:rPr>
          <w:rFonts w:ascii="Calibri" w:hAnsi="Calibri" w:cs="Calibri"/>
          <w:b/>
          <w:color w:val="1F497D"/>
          <w:sz w:val="22"/>
          <w:szCs w:val="22"/>
          <w:lang w:val="en-US"/>
        </w:rPr>
        <w:t xml:space="preserve">, </w:t>
      </w:r>
    </w:p>
    <w:p w:rsidR="005B6498" w:rsidRPr="001B5BE4" w:rsidRDefault="005B6498" w:rsidP="007214A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B6498">
        <w:rPr>
          <w:rFonts w:ascii="Times New Roman" w:hAnsi="Times New Roman" w:cs="Times New Roman"/>
          <w:sz w:val="28"/>
          <w:szCs w:val="28"/>
          <w:lang w:val="en-GB"/>
        </w:rPr>
        <w:t>Question:</w:t>
      </w:r>
      <w:r w:rsidR="001B5B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5BE4" w:rsidRPr="00BE03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do you see value-add of the </w:t>
      </w:r>
      <w:proofErr w:type="spellStart"/>
      <w:r w:rsidR="001B5BE4" w:rsidRPr="00BE030E">
        <w:rPr>
          <w:rFonts w:ascii="Times New Roman" w:hAnsi="Times New Roman" w:cs="Times New Roman"/>
          <w:i/>
          <w:sz w:val="28"/>
          <w:szCs w:val="28"/>
          <w:lang w:val="en-US"/>
        </w:rPr>
        <w:t>CtA</w:t>
      </w:r>
      <w:proofErr w:type="spellEnd"/>
      <w:r w:rsidR="001B5BE4" w:rsidRPr="00BE03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alliance and how can we strengthen our efforts?</w:t>
      </w:r>
      <w:r w:rsidR="001B5BE4" w:rsidRPr="001B5B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96F93" w:rsidRDefault="00396F93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B6498" w:rsidRPr="007A3426" w:rsidRDefault="005B6498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5B6498">
        <w:rPr>
          <w:rFonts w:ascii="Times New Roman" w:hAnsi="Times New Roman" w:cs="Times New Roman"/>
          <w:b/>
          <w:sz w:val="28"/>
          <w:szCs w:val="28"/>
          <w:lang w:val="en-GB"/>
        </w:rPr>
        <w:t>EngenderHealth</w:t>
      </w:r>
      <w:proofErr w:type="spellEnd"/>
      <w:r w:rsidRPr="005B6498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proofErr w:type="spellStart"/>
      <w:r w:rsidR="007A3426">
        <w:rPr>
          <w:rFonts w:ascii="Times New Roman" w:hAnsi="Times New Roman" w:cs="Times New Roman"/>
          <w:b/>
          <w:sz w:val="28"/>
          <w:szCs w:val="28"/>
          <w:lang w:val="en-GB"/>
        </w:rPr>
        <w:t>Ms.</w:t>
      </w:r>
      <w:r w:rsidRPr="007A3426">
        <w:rPr>
          <w:rFonts w:ascii="Times New Roman" w:hAnsi="Times New Roman" w:cs="Times New Roman"/>
          <w:b/>
          <w:sz w:val="28"/>
          <w:szCs w:val="28"/>
          <w:lang w:val="en-GB"/>
        </w:rPr>
        <w:t>Traci</w:t>
      </w:r>
      <w:proofErr w:type="spellEnd"/>
      <w:r w:rsidRPr="007A34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Baird</w:t>
      </w:r>
      <w:r w:rsidR="007A3426">
        <w:rPr>
          <w:rFonts w:ascii="Times New Roman" w:hAnsi="Times New Roman" w:cs="Times New Roman"/>
          <w:b/>
          <w:sz w:val="28"/>
          <w:szCs w:val="28"/>
          <w:lang w:val="en-GB"/>
        </w:rPr>
        <w:t>, President EngenderHealth</w:t>
      </w:r>
    </w:p>
    <w:p w:rsidR="001B5BE4" w:rsidRPr="001B5BE4" w:rsidRDefault="005B6498" w:rsidP="001B5BE4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5B6498">
        <w:rPr>
          <w:rFonts w:ascii="Times New Roman" w:hAnsi="Times New Roman" w:cs="Times New Roman"/>
          <w:sz w:val="28"/>
          <w:szCs w:val="28"/>
          <w:lang w:val="en-GB"/>
        </w:rPr>
        <w:t>Question</w:t>
      </w:r>
      <w:r w:rsidR="0081707E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1B5B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5BE4" w:rsidRPr="001B5BE4">
        <w:rPr>
          <w:rFonts w:ascii="Times New Roman" w:hAnsi="Times New Roman" w:cs="Times New Roman"/>
          <w:i/>
          <w:sz w:val="28"/>
          <w:szCs w:val="28"/>
          <w:lang w:val="en-GB"/>
        </w:rPr>
        <w:t xml:space="preserve">“How does </w:t>
      </w:r>
      <w:proofErr w:type="spellStart"/>
      <w:r w:rsidR="001B5BE4" w:rsidRPr="001B5BE4">
        <w:rPr>
          <w:rFonts w:ascii="Times New Roman" w:hAnsi="Times New Roman" w:cs="Times New Roman"/>
          <w:i/>
          <w:sz w:val="28"/>
          <w:szCs w:val="28"/>
          <w:lang w:val="en-GB"/>
        </w:rPr>
        <w:t>EngenderHealth</w:t>
      </w:r>
      <w:proofErr w:type="spellEnd"/>
      <w:r w:rsidR="001B5BE4" w:rsidRPr="001B5BE4">
        <w:rPr>
          <w:rFonts w:ascii="Times New Roman" w:hAnsi="Times New Roman" w:cs="Times New Roman"/>
          <w:i/>
          <w:sz w:val="28"/>
          <w:szCs w:val="28"/>
          <w:lang w:val="en-GB"/>
        </w:rPr>
        <w:t xml:space="preserve"> engage with Women Led Organizations, to design and implement GBV prevention and response programs?”</w:t>
      </w:r>
    </w:p>
    <w:p w:rsidR="0081707E" w:rsidRDefault="0081707E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55E0D" w:rsidRDefault="00255E0D" w:rsidP="007214AA">
      <w:p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55E0D">
        <w:rPr>
          <w:rFonts w:ascii="Times New Roman" w:hAnsi="Times New Roman" w:cs="Times New Roman"/>
          <w:b/>
          <w:sz w:val="28"/>
          <w:szCs w:val="28"/>
          <w:lang w:val="en-GB"/>
        </w:rPr>
        <w:t>CARE International</w:t>
      </w:r>
      <w:r w:rsidRPr="0081707E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81707E" w:rsidRPr="0081707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Ms. </w:t>
      </w:r>
      <w:r w:rsidR="0081707E" w:rsidRPr="0081707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Ebony Riddell </w:t>
      </w:r>
      <w:r w:rsidR="0081707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Bamber, Director of Global Advocacy</w:t>
      </w:r>
    </w:p>
    <w:p w:rsidR="004225DE" w:rsidRPr="004225DE" w:rsidRDefault="0081707E" w:rsidP="004225DE">
      <w:pPr>
        <w:pStyle w:val="Ingenafstand"/>
        <w:rPr>
          <w:rFonts w:ascii="Times New Roman" w:hAnsi="Times New Roman"/>
          <w:bCs/>
          <w:i/>
          <w:iCs/>
          <w:sz w:val="28"/>
          <w:szCs w:val="28"/>
        </w:rPr>
      </w:pPr>
      <w:r w:rsidRPr="0081707E">
        <w:rPr>
          <w:rFonts w:ascii="Times New Roman" w:eastAsia="Times New Roman" w:hAnsi="Times New Roman"/>
          <w:sz w:val="28"/>
          <w:szCs w:val="28"/>
        </w:rPr>
        <w:t>Question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4225DE">
        <w:rPr>
          <w:rFonts w:ascii="Times New Roman" w:eastAsia="Times New Roman" w:hAnsi="Times New Roman"/>
          <w:sz w:val="28"/>
          <w:szCs w:val="28"/>
        </w:rPr>
        <w:t xml:space="preserve"> </w:t>
      </w:r>
      <w:r w:rsidR="004225DE" w:rsidRPr="004225DE">
        <w:rPr>
          <w:rFonts w:ascii="Times New Roman" w:hAnsi="Times New Roman"/>
          <w:bCs/>
          <w:i/>
          <w:iCs/>
          <w:sz w:val="28"/>
          <w:szCs w:val="28"/>
        </w:rPr>
        <w:t>Why the focus on field implementation of the Call to Action global roadmap?</w:t>
      </w:r>
    </w:p>
    <w:p w:rsidR="004225DE" w:rsidRPr="004225DE" w:rsidRDefault="004225DE" w:rsidP="004225DE">
      <w:pPr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81707E" w:rsidRPr="0081707E" w:rsidRDefault="0081707E" w:rsidP="007214AA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214AA" w:rsidRPr="00E211B5" w:rsidRDefault="007214AA" w:rsidP="007214AA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7214AA" w:rsidRPr="00E211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3FB4"/>
    <w:multiLevelType w:val="multilevel"/>
    <w:tmpl w:val="447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A"/>
    <w:rsid w:val="00095D36"/>
    <w:rsid w:val="001B5BE4"/>
    <w:rsid w:val="00223F1D"/>
    <w:rsid w:val="00255E0D"/>
    <w:rsid w:val="00396F93"/>
    <w:rsid w:val="00406DB0"/>
    <w:rsid w:val="004225DE"/>
    <w:rsid w:val="004C447C"/>
    <w:rsid w:val="005B6498"/>
    <w:rsid w:val="00623415"/>
    <w:rsid w:val="007214AA"/>
    <w:rsid w:val="007A3426"/>
    <w:rsid w:val="007A3912"/>
    <w:rsid w:val="007D2987"/>
    <w:rsid w:val="00806AE3"/>
    <w:rsid w:val="0081707E"/>
    <w:rsid w:val="0082378C"/>
    <w:rsid w:val="00980242"/>
    <w:rsid w:val="00B623DB"/>
    <w:rsid w:val="00BE030E"/>
    <w:rsid w:val="00C310FB"/>
    <w:rsid w:val="00CB2E93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10E7"/>
  <w15:chartTrackingRefBased/>
  <w15:docId w15:val="{E3FAA8CF-B367-4E07-A43C-5DECC068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A3426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4225DE"/>
    <w:pPr>
      <w:spacing w:after="0" w:line="240" w:lineRule="auto"/>
    </w:pPr>
    <w:rPr>
      <w:rFonts w:cs="Times New Roman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Thorup</dc:creator>
  <cp:keywords/>
  <dc:description/>
  <cp:lastModifiedBy>Lone Thorup</cp:lastModifiedBy>
  <cp:revision>2</cp:revision>
  <cp:lastPrinted>2022-08-30T11:00:00Z</cp:lastPrinted>
  <dcterms:created xsi:type="dcterms:W3CDTF">2022-06-13T15:57:00Z</dcterms:created>
  <dcterms:modified xsi:type="dcterms:W3CDTF">2022-06-13T15:57:00Z</dcterms:modified>
</cp:coreProperties>
</file>